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9" w:type="dxa"/>
        <w:shd w:val="clear" w:color="auto" w:fill="006699"/>
        <w:tblCellMar>
          <w:left w:w="0" w:type="dxa"/>
          <w:right w:w="0" w:type="dxa"/>
        </w:tblCellMar>
        <w:tblLook w:val="04A0"/>
      </w:tblPr>
      <w:tblGrid>
        <w:gridCol w:w="377"/>
        <w:gridCol w:w="4008"/>
        <w:gridCol w:w="2976"/>
        <w:gridCol w:w="2094"/>
        <w:gridCol w:w="1757"/>
        <w:gridCol w:w="1901"/>
        <w:gridCol w:w="2186"/>
      </w:tblGrid>
      <w:tr w:rsidR="00E87CC1" w:rsidRPr="00A91BEF" w:rsidTr="00E87CC1">
        <w:trPr>
          <w:trHeight w:val="225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0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орган</w:t>
            </w:r>
          </w:p>
        </w:tc>
        <w:tc>
          <w:tcPr>
            <w:tcW w:w="10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Контактна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інформація</w:t>
            </w:r>
            <w:proofErr w:type="spellEnd"/>
          </w:p>
        </w:tc>
      </w:tr>
      <w:tr w:rsidR="00E87CC1" w:rsidRPr="00A91BEF" w:rsidTr="00E87CC1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6699"/>
            <w:vAlign w:val="center"/>
            <w:hideMark/>
          </w:tcPr>
          <w:p w:rsidR="00E87CC1" w:rsidRPr="00A91BEF" w:rsidRDefault="00E87CC1" w:rsidP="0081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6699"/>
            <w:vAlign w:val="center"/>
            <w:hideMark/>
          </w:tcPr>
          <w:p w:rsidR="00E87CC1" w:rsidRPr="00A91BEF" w:rsidRDefault="00E87CC1" w:rsidP="0081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Графік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Веб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сайт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Pr="00A91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-mail</w:t>
            </w:r>
            <w:proofErr w:type="spellEnd"/>
          </w:p>
        </w:tc>
      </w:tr>
      <w:tr w:rsidR="00E87CC1" w:rsidRPr="00A91BEF" w:rsidTr="00E87CC1">
        <w:trPr>
          <w:trHeight w:val="67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Національна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комі</w:t>
            </w:r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ія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державне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регулювання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сферах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енергетики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послуг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(НКРЕКП)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03057 м.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Смоленська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(044) 204 70 72, 204-48-27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9:00-18:00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09:00-16:45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перерва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13:00 до 13:45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www.nerc.gov.ua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box@nerc.gov.ua</w:t>
            </w:r>
          </w:p>
        </w:tc>
      </w:tr>
      <w:tr w:rsidR="00E87CC1" w:rsidRPr="00A91BEF" w:rsidTr="00E87CC1">
        <w:trPr>
          <w:trHeight w:val="45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Кабінет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</w:t>
            </w:r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Урядовий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контактний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01001, м.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Еспланадна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8/10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1545, 0 800 503 045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9:00-18:00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09:00-16:45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https://www.kmu.gov.ua/</w:t>
            </w:r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br/>
              <w:t>https://ukc.gov.ua/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1545@ukc.gov.ua</w:t>
            </w:r>
          </w:p>
        </w:tc>
      </w:tr>
      <w:tr w:rsidR="00E87CC1" w:rsidRPr="00A91BEF" w:rsidTr="00E87CC1">
        <w:trPr>
          <w:trHeight w:val="67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Міністерство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енергетики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захисту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довкілля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03035 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Митрополита Василя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Липківського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(044) 531-36-87, 206-38-45,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206-31-15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9:00-18:00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09:00-16:45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перерва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13:00 до 13:45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91BE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https://mineco.gov.ua/</w:t>
              </w:r>
            </w:hyperlink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kanc@mev.gov.ua</w:t>
            </w:r>
          </w:p>
        </w:tc>
      </w:tr>
      <w:tr w:rsidR="00E87CC1" w:rsidRPr="00A91BEF" w:rsidTr="00E87CC1">
        <w:trPr>
          <w:trHeight w:val="67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Державна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інспекція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енергетичного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нагляду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Держенергонагляд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04112, м.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Дорогожицька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11/8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(044) 204-79-95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9:00-18:00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09:00-16:45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перерва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13:00 до 13:45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91BE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https://sies.gov.ua/</w:t>
              </w:r>
            </w:hyperlink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bureau@sies.gov.ua</w:t>
            </w:r>
          </w:p>
        </w:tc>
      </w:tr>
      <w:tr w:rsidR="00E87CC1" w:rsidRPr="00A91BEF" w:rsidTr="00E87CC1">
        <w:trPr>
          <w:trHeight w:val="45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Державне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агентство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енергоефективності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енергозбереження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Держенергоефективності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01001, м.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Музейний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(044) 590-59-74, 590-59-75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Пн-Пт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9:00-17:30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перерва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13:00 до 13:30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https://saee.gov.ua/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dilovod.agentstvo@gmail.com</w:t>
            </w:r>
          </w:p>
        </w:tc>
      </w:tr>
      <w:tr w:rsidR="00E87CC1" w:rsidRPr="00A91BEF" w:rsidTr="00E87CC1">
        <w:trPr>
          <w:trHeight w:val="67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Антимонопольний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комітет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03035, м.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Митрополита Василя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Липківського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 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(044) 251-62-62, 520-03-25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9:00-18:00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09:00-16:45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перерва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13:00 до 13:45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http://www.amc.gov.ua/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slg@amcu.gov.ua</w:t>
            </w:r>
          </w:p>
        </w:tc>
      </w:tr>
      <w:tr w:rsidR="00E87CC1" w:rsidRPr="00A91BEF" w:rsidTr="00E87CC1">
        <w:trPr>
          <w:trHeight w:val="45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Державне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ідприємство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Гарантований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покупець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01032, м.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Петлюри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(044) 594-50-02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08:30-17:30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08:30-16:15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https://www.gpee.com.ua/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kanc-gp@gpee.com.ua</w:t>
            </w:r>
          </w:p>
        </w:tc>
      </w:tr>
      <w:tr w:rsidR="00E87CC1" w:rsidRPr="00A91BEF" w:rsidTr="00E87CC1">
        <w:trPr>
          <w:trHeight w:val="45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Державне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ідприємство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ринку»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01032, м.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Петлюри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(044) 205-01-61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Пн-Чт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08:30-17:30 год</w:t>
            </w: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08:30-16:15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https://www.oree.com.ua/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kanc@oree.com.ua</w:t>
            </w:r>
          </w:p>
        </w:tc>
      </w:tr>
      <w:tr w:rsidR="00E87CC1" w:rsidRPr="00A91BEF" w:rsidTr="00E87CC1">
        <w:trPr>
          <w:trHeight w:val="45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Приватне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акціонерне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Національна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енергетична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компанія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Укренерго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(НЕК «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Укренерго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01032, м.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Симона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Петлюри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(044) 238-38-38, 238-38-25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</w:t>
            </w:r>
            <w:proofErr w:type="gram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spellEnd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9:00-18:00 год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https://ua.energy/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C1" w:rsidRPr="00A91BEF" w:rsidRDefault="00E87CC1" w:rsidP="00816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A91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nec-kanc@ua.energy</w:t>
            </w:r>
            <w:proofErr w:type="spellEnd"/>
          </w:p>
        </w:tc>
      </w:tr>
    </w:tbl>
    <w:p w:rsidR="00944C51" w:rsidRDefault="00E87CC1"/>
    <w:sectPr w:rsidR="00944C51" w:rsidSect="00E87CC1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CC1"/>
    <w:rsid w:val="002246AF"/>
    <w:rsid w:val="00A124D9"/>
    <w:rsid w:val="00E87CC1"/>
    <w:rsid w:val="00E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es.gov.ua/" TargetMode="External"/><Relationship Id="rId4" Type="http://schemas.openxmlformats.org/officeDocument/2006/relationships/hyperlink" Target="https://minec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2023-04-18T07:01:00Z</dcterms:created>
  <dcterms:modified xsi:type="dcterms:W3CDTF">2023-04-18T07:03:00Z</dcterms:modified>
</cp:coreProperties>
</file>